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FB784A" w14:textId="77777777" w:rsidR="005A4C87" w:rsidRDefault="005A4C87">
      <w:r>
        <w:rPr>
          <w:rFonts w:ascii="Arial" w:hAnsi="Arial" w:cs="Arial"/>
          <w:b/>
          <w:bCs/>
          <w:sz w:val="36"/>
          <w:szCs w:val="36"/>
        </w:rPr>
        <w:t>FHT Sta</w:t>
      </w:r>
      <w:r>
        <w:rPr>
          <w:rFonts w:ascii="Arial" w:hAnsi="Arial" w:cs="Arial"/>
          <w:b/>
          <w:bCs/>
          <w:color w:val="00000A"/>
          <w:sz w:val="36"/>
          <w:szCs w:val="36"/>
        </w:rPr>
        <w:t>y at Home Video Series</w:t>
      </w:r>
    </w:p>
    <w:p w14:paraId="2F42674E" w14:textId="125EF878" w:rsidR="005A4C87" w:rsidRDefault="005031E8">
      <w:pPr>
        <w:tabs>
          <w:tab w:val="left" w:pos="1035"/>
        </w:tabs>
      </w:pPr>
      <w:proofErr w:type="spellStart"/>
      <w:r>
        <w:rPr>
          <w:rFonts w:ascii="Arial" w:eastAsia="Arial" w:hAnsi="Arial" w:cs="Arial"/>
          <w:b/>
          <w:bCs/>
          <w:color w:val="00000A"/>
          <w:sz w:val="36"/>
          <w:szCs w:val="36"/>
        </w:rPr>
        <w:t>Self dry</w:t>
      </w:r>
      <w:proofErr w:type="spellEnd"/>
      <w:r>
        <w:rPr>
          <w:rFonts w:ascii="Arial" w:eastAsia="Arial" w:hAnsi="Arial" w:cs="Arial"/>
          <w:b/>
          <w:bCs/>
          <w:color w:val="00000A"/>
          <w:sz w:val="36"/>
          <w:szCs w:val="36"/>
        </w:rPr>
        <w:t xml:space="preserve"> cupping</w:t>
      </w:r>
    </w:p>
    <w:p w14:paraId="2181EC8F" w14:textId="5AD5C57A" w:rsidR="005A4C87" w:rsidRDefault="005031E8">
      <w:pPr>
        <w:tabs>
          <w:tab w:val="left" w:pos="1035"/>
        </w:tabs>
      </w:pPr>
      <w:r>
        <w:rPr>
          <w:rFonts w:ascii="Arial" w:eastAsia="Arial" w:hAnsi="Arial" w:cs="Arial"/>
          <w:b/>
          <w:bCs/>
          <w:color w:val="00000A"/>
          <w:sz w:val="36"/>
          <w:szCs w:val="36"/>
        </w:rPr>
        <w:t>Dawn Morse</w:t>
      </w:r>
      <w:r w:rsidR="005A4C87">
        <w:rPr>
          <w:rFonts w:ascii="Arial" w:eastAsia="Arial" w:hAnsi="Arial" w:cs="Arial"/>
          <w:b/>
          <w:bCs/>
          <w:color w:val="00000A"/>
          <w:sz w:val="36"/>
          <w:szCs w:val="36"/>
        </w:rPr>
        <w:t xml:space="preserve"> (</w:t>
      </w:r>
      <w:r>
        <w:rPr>
          <w:rFonts w:ascii="Arial" w:eastAsia="Arial" w:hAnsi="Arial" w:cs="Arial"/>
          <w:b/>
          <w:bCs/>
          <w:color w:val="00000A"/>
          <w:sz w:val="36"/>
          <w:szCs w:val="36"/>
        </w:rPr>
        <w:t>Core Elements</w:t>
      </w:r>
      <w:r w:rsidR="005A4C87">
        <w:rPr>
          <w:rFonts w:ascii="Arial" w:eastAsia="Arial" w:hAnsi="Arial" w:cs="Arial"/>
          <w:b/>
          <w:bCs/>
          <w:color w:val="00000A"/>
          <w:sz w:val="36"/>
          <w:szCs w:val="36"/>
        </w:rPr>
        <w:t>)</w:t>
      </w:r>
    </w:p>
    <w:p w14:paraId="105CFFE5" w14:textId="77777777" w:rsidR="005A4C87" w:rsidRDefault="005A4C87">
      <w:pPr>
        <w:tabs>
          <w:tab w:val="left" w:pos="1035"/>
        </w:tabs>
      </w:pPr>
      <w:r>
        <w:rPr>
          <w:rFonts w:ascii="Arial" w:hAnsi="Arial" w:cs="Arial"/>
        </w:rPr>
        <w:t>To gain your two CPD points please read and complete the following document which includes questions for you to reflect on the video. Please work through the document, save it in your CPD portfolio and award yourself two CPD points.</w:t>
      </w:r>
    </w:p>
    <w:p w14:paraId="5AD1B4C7" w14:textId="77777777" w:rsidR="005A4C87" w:rsidRDefault="005A4C87">
      <w:pPr>
        <w:tabs>
          <w:tab w:val="left" w:pos="1035"/>
        </w:tabs>
      </w:pPr>
      <w:r>
        <w:rPr>
          <w:rFonts w:ascii="Arial" w:hAnsi="Arial" w:cs="Arial"/>
          <w:b/>
        </w:rPr>
        <w:t xml:space="preserve">CPD questions. </w:t>
      </w:r>
      <w:r>
        <w:rPr>
          <w:rFonts w:ascii="Arial" w:hAnsi="Arial" w:cs="Arial"/>
          <w:i/>
        </w:rPr>
        <w:t>(Please answer all the following questions)</w:t>
      </w:r>
    </w:p>
    <w:tbl>
      <w:tblPr>
        <w:tblW w:w="0" w:type="auto"/>
        <w:tblInd w:w="113" w:type="dxa"/>
        <w:tblLayout w:type="fixed"/>
        <w:tblCellMar>
          <w:left w:w="113" w:type="dxa"/>
        </w:tblCellMar>
        <w:tblLook w:val="0000" w:firstRow="0" w:lastRow="0" w:firstColumn="0" w:lastColumn="0" w:noHBand="0" w:noVBand="0"/>
      </w:tblPr>
      <w:tblGrid>
        <w:gridCol w:w="4527"/>
        <w:gridCol w:w="4488"/>
      </w:tblGrid>
      <w:tr w:rsidR="005A4C87" w14:paraId="5E5EED6C" w14:textId="77777777">
        <w:trPr>
          <w:trHeight w:val="680"/>
        </w:trPr>
        <w:tc>
          <w:tcPr>
            <w:tcW w:w="4527" w:type="dxa"/>
            <w:tcBorders>
              <w:top w:val="single" w:sz="4" w:space="0" w:color="00000A"/>
              <w:left w:val="single" w:sz="4" w:space="0" w:color="00000A"/>
              <w:bottom w:val="single" w:sz="4" w:space="0" w:color="00000A"/>
              <w:right w:val="single" w:sz="4" w:space="0" w:color="00000A"/>
            </w:tcBorders>
            <w:shd w:val="clear" w:color="auto" w:fill="auto"/>
          </w:tcPr>
          <w:p w14:paraId="3A112629" w14:textId="77777777" w:rsidR="005A4C87" w:rsidRDefault="005A4C87">
            <w:pPr>
              <w:pStyle w:val="ListParagraph"/>
              <w:ind w:left="0"/>
            </w:pPr>
            <w:r>
              <w:rPr>
                <w:rFonts w:ascii="Arial" w:hAnsi="Arial" w:cs="Arial"/>
                <w:b/>
                <w:bCs/>
              </w:rPr>
              <w:t>Name:</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14:paraId="3EF1D401" w14:textId="77777777" w:rsidR="005A4C87" w:rsidRDefault="005A4C87">
            <w:r>
              <w:rPr>
                <w:rFonts w:ascii="Arial" w:hAnsi="Arial" w:cs="Arial"/>
                <w:b/>
                <w:bCs/>
              </w:rPr>
              <w:t>Membership number:</w:t>
            </w:r>
          </w:p>
        </w:tc>
      </w:tr>
      <w:tr w:rsidR="005A4C87" w14:paraId="658DB30C" w14:textId="77777777">
        <w:trPr>
          <w:trHeight w:val="680"/>
        </w:trPr>
        <w:tc>
          <w:tcPr>
            <w:tcW w:w="4527" w:type="dxa"/>
            <w:tcBorders>
              <w:top w:val="single" w:sz="4" w:space="0" w:color="00000A"/>
              <w:left w:val="single" w:sz="4" w:space="0" w:color="00000A"/>
              <w:bottom w:val="single" w:sz="4" w:space="0" w:color="00000A"/>
              <w:right w:val="single" w:sz="4" w:space="0" w:color="00000A"/>
            </w:tcBorders>
            <w:shd w:val="clear" w:color="auto" w:fill="auto"/>
          </w:tcPr>
          <w:p w14:paraId="7AC737E0" w14:textId="77777777" w:rsidR="005A4C87" w:rsidRDefault="005A4C87">
            <w:r>
              <w:rPr>
                <w:rFonts w:ascii="Arial" w:hAnsi="Arial" w:cs="Arial"/>
                <w:b/>
                <w:bCs/>
              </w:rPr>
              <w:t xml:space="preserve">Your therapy which this CPD relates to: </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14:paraId="47B77EF1" w14:textId="77777777" w:rsidR="005A4C87" w:rsidRDefault="005A4C87">
            <w:r>
              <w:rPr>
                <w:rFonts w:ascii="Arial" w:hAnsi="Arial" w:cs="Arial"/>
                <w:b/>
                <w:bCs/>
              </w:rPr>
              <w:t>Date completed:</w:t>
            </w:r>
          </w:p>
        </w:tc>
      </w:tr>
      <w:tr w:rsidR="005A4C87" w14:paraId="0697FF7B" w14:textId="77777777">
        <w:tc>
          <w:tcPr>
            <w:tcW w:w="9015" w:type="dxa"/>
            <w:gridSpan w:val="2"/>
            <w:tcBorders>
              <w:top w:val="single" w:sz="4" w:space="0" w:color="00000A"/>
              <w:left w:val="single" w:sz="4" w:space="0" w:color="00000A"/>
              <w:bottom w:val="single" w:sz="4" w:space="0" w:color="00000A"/>
              <w:right w:val="single" w:sz="4" w:space="0" w:color="00000A"/>
            </w:tcBorders>
            <w:shd w:val="clear" w:color="auto" w:fill="auto"/>
          </w:tcPr>
          <w:p w14:paraId="081AC8DA" w14:textId="7138B216" w:rsidR="005A4C87" w:rsidRDefault="005031E8">
            <w:pPr>
              <w:pStyle w:val="ListParagraph"/>
              <w:numPr>
                <w:ilvl w:val="0"/>
                <w:numId w:val="1"/>
              </w:numPr>
              <w:spacing w:after="0"/>
            </w:pPr>
            <w:r>
              <w:rPr>
                <w:rFonts w:ascii="Arial" w:eastAsia="Arial" w:hAnsi="Arial" w:cs="Arial"/>
                <w:b/>
                <w:bCs/>
              </w:rPr>
              <w:t>How many pumps per cup should you do?</w:t>
            </w:r>
          </w:p>
        </w:tc>
      </w:tr>
      <w:tr w:rsidR="005A4C87" w14:paraId="7C5031B1" w14:textId="77777777">
        <w:trPr>
          <w:trHeight w:val="2041"/>
        </w:trPr>
        <w:tc>
          <w:tcPr>
            <w:tcW w:w="9015" w:type="dxa"/>
            <w:gridSpan w:val="2"/>
            <w:tcBorders>
              <w:left w:val="single" w:sz="4" w:space="0" w:color="00000A"/>
              <w:bottom w:val="single" w:sz="4" w:space="0" w:color="00000A"/>
              <w:right w:val="single" w:sz="4" w:space="0" w:color="00000A"/>
            </w:tcBorders>
            <w:shd w:val="clear" w:color="auto" w:fill="auto"/>
          </w:tcPr>
          <w:p w14:paraId="1030D293" w14:textId="77777777" w:rsidR="005A4C87" w:rsidRDefault="005A4C87">
            <w:r>
              <w:rPr>
                <w:rFonts w:cs="Calibri"/>
              </w:rPr>
              <w:t xml:space="preserve"> </w:t>
            </w:r>
          </w:p>
          <w:p w14:paraId="3C0B106B" w14:textId="77777777" w:rsidR="005A4C87" w:rsidRDefault="005A4C87">
            <w:pPr>
              <w:rPr>
                <w:rFonts w:cs="Calibri"/>
              </w:rPr>
            </w:pPr>
          </w:p>
          <w:p w14:paraId="0F81A97F" w14:textId="77777777" w:rsidR="005A4C87" w:rsidRDefault="005A4C87">
            <w:pPr>
              <w:rPr>
                <w:rFonts w:ascii="Arial" w:hAnsi="Arial" w:cs="Arial"/>
                <w:i/>
                <w:iCs/>
              </w:rPr>
            </w:pPr>
          </w:p>
        </w:tc>
      </w:tr>
      <w:tr w:rsidR="005A4C87" w14:paraId="35AB605E" w14:textId="77777777">
        <w:tc>
          <w:tcPr>
            <w:tcW w:w="9015" w:type="dxa"/>
            <w:gridSpan w:val="2"/>
            <w:tcBorders>
              <w:top w:val="single" w:sz="4" w:space="0" w:color="00000A"/>
              <w:left w:val="single" w:sz="4" w:space="0" w:color="00000A"/>
              <w:bottom w:val="single" w:sz="4" w:space="0" w:color="00000A"/>
              <w:right w:val="single" w:sz="4" w:space="0" w:color="00000A"/>
            </w:tcBorders>
            <w:shd w:val="clear" w:color="auto" w:fill="auto"/>
          </w:tcPr>
          <w:p w14:paraId="2B8F5B39" w14:textId="3382796D" w:rsidR="005A4C87" w:rsidRDefault="005031E8">
            <w:pPr>
              <w:pStyle w:val="ListParagraph"/>
              <w:numPr>
                <w:ilvl w:val="0"/>
                <w:numId w:val="1"/>
              </w:numPr>
              <w:spacing w:after="0"/>
            </w:pPr>
            <w:r>
              <w:rPr>
                <w:rFonts w:ascii="Arial" w:eastAsia="Arial" w:hAnsi="Arial" w:cs="Arial"/>
                <w:b/>
                <w:bCs/>
              </w:rPr>
              <w:t>What is the sliding technique?</w:t>
            </w:r>
          </w:p>
        </w:tc>
      </w:tr>
      <w:tr w:rsidR="005A4C87" w14:paraId="38CABDC9" w14:textId="77777777">
        <w:trPr>
          <w:trHeight w:val="2041"/>
        </w:trPr>
        <w:tc>
          <w:tcPr>
            <w:tcW w:w="9015" w:type="dxa"/>
            <w:gridSpan w:val="2"/>
            <w:tcBorders>
              <w:left w:val="single" w:sz="4" w:space="0" w:color="00000A"/>
              <w:bottom w:val="single" w:sz="4" w:space="0" w:color="00000A"/>
              <w:right w:val="single" w:sz="4" w:space="0" w:color="00000A"/>
            </w:tcBorders>
            <w:shd w:val="clear" w:color="auto" w:fill="auto"/>
          </w:tcPr>
          <w:p w14:paraId="0A9CB4A4" w14:textId="77777777" w:rsidR="005A4C87" w:rsidRDefault="005A4C87">
            <w:pPr>
              <w:rPr>
                <w:rFonts w:ascii="Arial" w:hAnsi="Arial" w:cs="Arial"/>
                <w:i/>
                <w:iCs/>
              </w:rPr>
            </w:pPr>
          </w:p>
        </w:tc>
      </w:tr>
      <w:tr w:rsidR="005A4C87" w14:paraId="24D5D591" w14:textId="77777777">
        <w:tc>
          <w:tcPr>
            <w:tcW w:w="9015" w:type="dxa"/>
            <w:gridSpan w:val="2"/>
            <w:tcBorders>
              <w:top w:val="single" w:sz="4" w:space="0" w:color="00000A"/>
              <w:left w:val="single" w:sz="4" w:space="0" w:color="00000A"/>
              <w:bottom w:val="single" w:sz="4" w:space="0" w:color="00000A"/>
              <w:right w:val="single" w:sz="4" w:space="0" w:color="00000A"/>
            </w:tcBorders>
            <w:shd w:val="clear" w:color="auto" w:fill="auto"/>
          </w:tcPr>
          <w:p w14:paraId="54DFA96D" w14:textId="3798218E" w:rsidR="005A4C87" w:rsidRDefault="005031E8">
            <w:pPr>
              <w:pStyle w:val="ListParagraph"/>
              <w:numPr>
                <w:ilvl w:val="0"/>
                <w:numId w:val="1"/>
              </w:numPr>
              <w:spacing w:after="0"/>
            </w:pPr>
            <w:r>
              <w:rPr>
                <w:rFonts w:ascii="Arial" w:eastAsia="Arial" w:hAnsi="Arial" w:cs="Arial"/>
                <w:b/>
                <w:bCs/>
              </w:rPr>
              <w:t>What massage movement should you perform after removing the cups?</w:t>
            </w:r>
          </w:p>
          <w:p w14:paraId="23739989" w14:textId="77777777" w:rsidR="005A4C87" w:rsidRDefault="005A4C87">
            <w:pPr>
              <w:spacing w:after="0"/>
              <w:rPr>
                <w:rFonts w:ascii="Arial" w:eastAsia="Arial" w:hAnsi="Arial" w:cs="Arial"/>
                <w:b/>
                <w:bCs/>
              </w:rPr>
            </w:pPr>
          </w:p>
        </w:tc>
      </w:tr>
      <w:tr w:rsidR="005A4C87" w14:paraId="1B22C33B" w14:textId="77777777">
        <w:trPr>
          <w:trHeight w:val="2041"/>
        </w:trPr>
        <w:tc>
          <w:tcPr>
            <w:tcW w:w="9015" w:type="dxa"/>
            <w:gridSpan w:val="2"/>
            <w:tcBorders>
              <w:left w:val="single" w:sz="4" w:space="0" w:color="00000A"/>
              <w:bottom w:val="single" w:sz="4" w:space="0" w:color="00000A"/>
              <w:right w:val="single" w:sz="4" w:space="0" w:color="00000A"/>
            </w:tcBorders>
            <w:shd w:val="clear" w:color="auto" w:fill="auto"/>
          </w:tcPr>
          <w:p w14:paraId="3A6EE961" w14:textId="77777777" w:rsidR="005A4C87" w:rsidRDefault="005A4C87">
            <w:pPr>
              <w:spacing w:line="259" w:lineRule="auto"/>
              <w:rPr>
                <w:rFonts w:ascii="Arial" w:eastAsia="Arial" w:hAnsi="Arial" w:cs="Arial"/>
              </w:rPr>
            </w:pPr>
          </w:p>
          <w:p w14:paraId="4BFBEF93" w14:textId="77777777" w:rsidR="005A4C87" w:rsidRDefault="005A4C87">
            <w:pPr>
              <w:rPr>
                <w:rFonts w:ascii="Arial" w:hAnsi="Arial" w:cs="Arial"/>
                <w:i/>
                <w:iCs/>
              </w:rPr>
            </w:pPr>
          </w:p>
        </w:tc>
      </w:tr>
      <w:tr w:rsidR="005A4C87" w14:paraId="1A6A91B0" w14:textId="77777777">
        <w:tc>
          <w:tcPr>
            <w:tcW w:w="9015" w:type="dxa"/>
            <w:gridSpan w:val="2"/>
            <w:tcBorders>
              <w:top w:val="single" w:sz="4" w:space="0" w:color="00000A"/>
              <w:left w:val="single" w:sz="4" w:space="0" w:color="00000A"/>
              <w:bottom w:val="single" w:sz="4" w:space="0" w:color="00000A"/>
              <w:right w:val="single" w:sz="4" w:space="0" w:color="00000A"/>
            </w:tcBorders>
            <w:shd w:val="clear" w:color="auto" w:fill="auto"/>
          </w:tcPr>
          <w:p w14:paraId="1FA86655" w14:textId="77777777" w:rsidR="005A4C87" w:rsidRDefault="005A4C87">
            <w:pPr>
              <w:pStyle w:val="ListParagraph"/>
              <w:numPr>
                <w:ilvl w:val="0"/>
                <w:numId w:val="1"/>
              </w:numPr>
            </w:pPr>
            <w:r>
              <w:rPr>
                <w:rFonts w:ascii="Arial" w:hAnsi="Arial" w:cs="Arial"/>
                <w:b/>
                <w:bCs/>
              </w:rPr>
              <w:t>How has this developed you within the therapy/therapies that you practice? Please write your answer below</w:t>
            </w:r>
          </w:p>
        </w:tc>
      </w:tr>
      <w:tr w:rsidR="005A4C87" w14:paraId="6296A91D" w14:textId="77777777">
        <w:trPr>
          <w:trHeight w:val="2041"/>
        </w:trPr>
        <w:tc>
          <w:tcPr>
            <w:tcW w:w="9015" w:type="dxa"/>
            <w:gridSpan w:val="2"/>
            <w:tcBorders>
              <w:left w:val="single" w:sz="4" w:space="0" w:color="00000A"/>
              <w:bottom w:val="single" w:sz="4" w:space="0" w:color="00000A"/>
              <w:right w:val="single" w:sz="4" w:space="0" w:color="00000A"/>
            </w:tcBorders>
            <w:shd w:val="clear" w:color="auto" w:fill="auto"/>
          </w:tcPr>
          <w:p w14:paraId="0563D95E" w14:textId="77777777" w:rsidR="005A4C87" w:rsidRDefault="005A4C87">
            <w:pPr>
              <w:rPr>
                <w:rFonts w:ascii="Arial" w:hAnsi="Arial" w:cs="Arial"/>
                <w:i/>
                <w:iCs/>
              </w:rPr>
            </w:pPr>
          </w:p>
        </w:tc>
      </w:tr>
    </w:tbl>
    <w:p w14:paraId="48E29FB1" w14:textId="77777777" w:rsidR="005A4C87" w:rsidRDefault="005A4C87"/>
    <w:p w14:paraId="39152131" w14:textId="1DCD2AD1" w:rsidR="005A4C87" w:rsidRDefault="005A4C87">
      <w:pPr>
        <w:rPr>
          <w:rFonts w:eastAsia="游明朝" w:cs="Arial"/>
        </w:rPr>
      </w:pPr>
      <w:r>
        <w:t xml:space="preserve">For more information on </w:t>
      </w:r>
      <w:r w:rsidR="005031E8">
        <w:t>Dawn Morse and Core Elements</w:t>
      </w:r>
      <w:r>
        <w:rPr>
          <w:rFonts w:cs="Calibri"/>
          <w:b/>
          <w:bCs/>
          <w:color w:val="333333"/>
          <w:sz w:val="21"/>
          <w:szCs w:val="21"/>
        </w:rPr>
        <w:t xml:space="preserve"> </w:t>
      </w:r>
      <w:r>
        <w:rPr>
          <w:rFonts w:eastAsia="游明朝" w:cs="Arial"/>
        </w:rPr>
        <w:t xml:space="preserve">please go to: </w:t>
      </w:r>
      <w:r w:rsidR="000C271F">
        <w:rPr>
          <w:rFonts w:eastAsia="游明朝" w:cs="Arial"/>
        </w:rPr>
        <w:t xml:space="preserve"> </w:t>
      </w:r>
      <w:hyperlink r:id="rId7" w:history="1">
        <w:r w:rsidR="005031E8">
          <w:rPr>
            <w:rStyle w:val="Hyperlink"/>
          </w:rPr>
          <w:t>https://coreelements.uk.com/</w:t>
        </w:r>
      </w:hyperlink>
      <w:bookmarkStart w:id="0" w:name="_GoBack"/>
      <w:bookmarkEnd w:id="0"/>
    </w:p>
    <w:p w14:paraId="7AA7311C" w14:textId="77777777" w:rsidR="000C271F" w:rsidRDefault="000C271F">
      <w:pPr>
        <w:rPr>
          <w:rFonts w:eastAsia="游明朝" w:cs="Arial"/>
        </w:rPr>
      </w:pPr>
    </w:p>
    <w:p w14:paraId="7B13F6FB" w14:textId="77777777" w:rsidR="005A4C87" w:rsidRDefault="005A4C87">
      <w:pPr>
        <w:rPr>
          <w:rFonts w:eastAsia="游明朝" w:cs="Arial"/>
        </w:rPr>
      </w:pPr>
    </w:p>
    <w:p w14:paraId="47F6E61B" w14:textId="77777777" w:rsidR="005A4C87" w:rsidRDefault="005A4C87"/>
    <w:sectPr w:rsidR="005A4C87">
      <w:headerReference w:type="default" r:id="rId8"/>
      <w:footerReference w:type="default" r:id="rId9"/>
      <w:headerReference w:type="first" r:id="rId10"/>
      <w:footerReference w:type="first" r:id="rId11"/>
      <w:pgSz w:w="11906" w:h="16838"/>
      <w:pgMar w:top="2268" w:right="1440" w:bottom="1134" w:left="1440" w:header="709" w:footer="2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21BF5" w14:textId="77777777" w:rsidR="00372FA9" w:rsidRDefault="00372FA9" w:rsidP="005A4C87">
      <w:pPr>
        <w:pStyle w:val="HeaderChar"/>
        <w:spacing w:after="0" w:line="240" w:lineRule="auto"/>
      </w:pPr>
      <w:r>
        <w:separator/>
      </w:r>
    </w:p>
  </w:endnote>
  <w:endnote w:type="continuationSeparator" w:id="0">
    <w:p w14:paraId="3AE62407" w14:textId="77777777" w:rsidR="00372FA9" w:rsidRDefault="00372FA9" w:rsidP="005A4C87">
      <w:pPr>
        <w:pStyle w:val="HeaderCha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游明朝">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8557" w14:textId="77777777" w:rsidR="005A4C87" w:rsidRDefault="005A4C87">
    <w:pPr>
      <w:pStyle w:val="Footer"/>
      <w:jc w:val="right"/>
    </w:pPr>
    <w:r>
      <w:rPr>
        <w:rFonts w:ascii="Arial" w:hAnsi="Arial" w:cs="Arial"/>
        <w:sz w:val="18"/>
      </w:rPr>
      <w:t>www.fht.org.uk</w:t>
    </w:r>
    <w:r>
      <w:t xml:space="preserve">                                                                            </w:t>
    </w:r>
    <w:r>
      <w:fldChar w:fldCharType="begin"/>
    </w:r>
    <w:r>
      <w:instrText xml:space="preserve"> PAGE </w:instrText>
    </w:r>
    <w:r>
      <w:fldChar w:fldCharType="separate"/>
    </w:r>
    <w:r w:rsidR="00372FA9">
      <w:rPr>
        <w:noProof/>
      </w:rPr>
      <w:t>1</w:t>
    </w:r>
    <w:r>
      <w:fldChar w:fldCharType="end"/>
    </w:r>
  </w:p>
  <w:p w14:paraId="1A6F3858" w14:textId="77777777" w:rsidR="005A4C87" w:rsidRDefault="005A4C87">
    <w:pPr>
      <w:pStyle w:val="Footer"/>
      <w:rPr>
        <w:rFonts w:ascii="Arial" w:hAnsi="Arial" w:cs="Arial"/>
        <w:sz w:val="16"/>
      </w:rPr>
    </w:pPr>
    <w:r>
      <w:pict w14:anchorId="6207EDCF">
        <v:group id="Group 13" o:spid="_x0000_s1026" style="position:absolute;margin-left:-74.2pt;margin-top:16.9pt;width:598.4pt;height:17.2pt;z-index:251658240;mso-wrap-distance-left:0;mso-wrap-distance-right:0" coordorigin="-1484,338" coordsize="11967,344">
          <o:lock v:ext="edit" text="t"/>
          <v:rect id="Rectangle 14" o:spid="_x0000_s1027" style="position:absolute;left:-1484;top:338;width:3989;height:343;mso-wrap-style:none;v-text-anchor:middle" coordsize="0,0" fillcolor="#8dc63f" stroked="f" strokecolor="#3465a4">
            <v:fill color2="#7239c0"/>
            <v:stroke color2="#cb9a5b" joinstyle="round"/>
            <v:formulas>
              <v:f eqn="prod 3991 1 2"/>
              <v:f eqn="prod 345 1 2"/>
              <v:f eqn="val 345"/>
              <v:f eqn="val 3991"/>
            </v:formulas>
            <v:path textboxrect="0,0,@3,@2"/>
          </v:rect>
          <v:rect id="Rectangle 15" o:spid="_x0000_s1028" style="position:absolute;left:2507;top:338;width:3990;height:343;mso-wrap-style:none;v-text-anchor:middle" coordsize="0,0" fillcolor="#ec008c" stroked="f" strokecolor="#3465a4">
            <v:fill color2="#13ff73"/>
            <v:stroke color2="#cb9a5b" joinstyle="round"/>
            <v:formulas>
              <v:f eqn="prod 3992 1 2"/>
              <v:f eqn="prod 345 1 2"/>
              <v:f eqn="val 345"/>
              <v:f eqn="val 3992"/>
            </v:formulas>
            <v:path textboxrect="0,0,@3,@2"/>
          </v:rect>
          <v:rect id="Rectangle 16" o:spid="_x0000_s1029" style="position:absolute;left:6494;top:338;width:3989;height:343;mso-wrap-style:none;v-text-anchor:middle" coordsize="0,0" fillcolor="#00aeef" stroked="f" strokecolor="#3465a4">
            <v:fill color2="#ff5110"/>
            <v:stroke color2="#cb9a5b" joinstyle="round"/>
            <v:formulas>
              <v:f eqn="prod 3991 1 2"/>
              <v:f eqn="prod 345 1 2"/>
              <v:f eqn="val 345"/>
              <v:f eqn="val 3991"/>
            </v:formulas>
            <v:path textboxrect="0,0,@3,@2"/>
          </v:rect>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BCF5" w14:textId="77777777" w:rsidR="005A4C87" w:rsidRDefault="005A4C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A6B87" w14:textId="77777777" w:rsidR="00372FA9" w:rsidRDefault="00372FA9" w:rsidP="005A4C87">
      <w:pPr>
        <w:pStyle w:val="HeaderChar"/>
        <w:spacing w:after="0" w:line="240" w:lineRule="auto"/>
      </w:pPr>
      <w:r>
        <w:separator/>
      </w:r>
    </w:p>
  </w:footnote>
  <w:footnote w:type="continuationSeparator" w:id="0">
    <w:p w14:paraId="4ED9C2EE" w14:textId="77777777" w:rsidR="00372FA9" w:rsidRDefault="00372FA9" w:rsidP="005A4C87">
      <w:pPr>
        <w:pStyle w:val="HeaderCha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6E2D" w14:textId="77777777" w:rsidR="005A4C87" w:rsidRDefault="005A4C87">
    <w:pPr>
      <w:tabs>
        <w:tab w:val="left" w:pos="6120"/>
      </w:tabs>
      <w:rPr>
        <w:rFonts w:ascii="Helvetica" w:hAnsi="Helvetica"/>
        <w:sz w:val="40"/>
      </w:rPr>
    </w:pPr>
    <w:r>
      <w:pict w14:anchorId="7EB43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25.5pt;margin-top:-4.9pt;width:155.15pt;height:60.65pt;z-index:251657216" filled="t">
          <v:fill opacity="0" color2="black"/>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866B2" w14:textId="77777777" w:rsidR="005A4C87" w:rsidRDefault="005A4C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7"/>
    <w:lvl w:ilvl="0">
      <w:start w:val="1"/>
      <w:numFmt w:val="decimal"/>
      <w:lvlText w:val="%1."/>
      <w:lvlJc w:val="left"/>
      <w:pPr>
        <w:tabs>
          <w:tab w:val="num" w:pos="0"/>
        </w:tabs>
        <w:ind w:left="360" w:hanging="360"/>
      </w:pPr>
    </w:lvl>
    <w:lvl w:ilvl="1">
      <w:start w:val="13"/>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271F"/>
    <w:rsid w:val="000C271F"/>
    <w:rsid w:val="00372FA9"/>
    <w:rsid w:val="005031E8"/>
    <w:rsid w:val="005A4C87"/>
    <w:rsid w:val="00C37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14:docId w14:val="238C5AD2"/>
  <w15:chartTrackingRefBased/>
  <w15:docId w15:val="{3882A048-15F8-4E84-8262-C0AEE2FA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en-US"/>
    </w:rPr>
  </w:style>
  <w:style w:type="paragraph" w:styleId="Heading1">
    <w:name w:val="heading 1"/>
    <w:basedOn w:val="Normal"/>
    <w:next w:val="Normal"/>
    <w:qFormat/>
    <w:pPr>
      <w:keepNext/>
      <w:spacing w:after="0" w:line="240" w:lineRule="auto"/>
      <w:outlineLvl w:val="0"/>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erChar">
    <w:name w:val="Header Char"/>
    <w:rPr>
      <w:sz w:val="22"/>
      <w:szCs w:val="22"/>
      <w:lang w:eastAsia="en-US"/>
    </w:rPr>
  </w:style>
  <w:style w:type="character" w:customStyle="1" w:styleId="FooterChar">
    <w:name w:val="Footer Char"/>
    <w:rPr>
      <w:sz w:val="22"/>
      <w:szCs w:val="22"/>
      <w:lang w:eastAsia="en-US"/>
    </w:rPr>
  </w:style>
  <w:style w:type="character" w:customStyle="1" w:styleId="BalloonTextChar">
    <w:name w:val="Balloon Text Char"/>
    <w:rPr>
      <w:rFonts w:ascii="Tahoma" w:hAnsi="Tahoma" w:cs="Tahoma"/>
      <w:sz w:val="16"/>
      <w:szCs w:val="16"/>
      <w:lang w:eastAsia="en-US"/>
    </w:rPr>
  </w:style>
  <w:style w:type="character" w:styleId="Hyperlink">
    <w:name w:val="Hyperlink"/>
    <w:rPr>
      <w:color w:val="0000FF"/>
      <w:u w:val="single"/>
    </w:rPr>
  </w:style>
  <w:style w:type="character" w:customStyle="1" w:styleId="Heading1Char">
    <w:name w:val="Heading 1 Char"/>
    <w:rPr>
      <w:rFonts w:ascii="Arial" w:eastAsia="Times New Roman" w:hAnsi="Arial" w:cs="Arial"/>
      <w:b/>
      <w:bCs/>
      <w:szCs w:val="24"/>
      <w:lang w:eastAsia="en-US"/>
    </w:rPr>
  </w:style>
  <w:style w:type="character" w:styleId="Strong">
    <w:name w:val="Strong"/>
    <w:qFormat/>
    <w:rPr>
      <w:b/>
      <w:bCs/>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ascii="Verdana" w:eastAsia="Verdana" w:hAnsi="Verdana" w:cs="Verdana"/>
      <w:color w:val="521B93"/>
      <w:sz w:val="22"/>
      <w:szCs w:val="22"/>
      <w:u w:val="single"/>
      <w:lang w:val="en-US"/>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pPr>
      <w:spacing w:after="0" w:line="240" w:lineRule="auto"/>
    </w:pPr>
    <w:rPr>
      <w:rFonts w:ascii="Tahoma" w:hAnsi="Tahoma" w:cs="Tahoma"/>
      <w:sz w:val="16"/>
      <w:szCs w:val="16"/>
    </w:rPr>
  </w:style>
  <w:style w:type="paragraph" w:styleId="NoSpacing">
    <w:name w:val="No Spacing"/>
    <w:qFormat/>
    <w:pPr>
      <w:suppressAutoHyphens/>
    </w:pPr>
    <w:rPr>
      <w:rFonts w:ascii="Calibri" w:eastAsia="Calibri" w:hAnsi="Calibri"/>
      <w:sz w:val="22"/>
      <w:szCs w:val="22"/>
      <w:lang w:eastAsia="en-US"/>
    </w:rPr>
  </w:style>
  <w:style w:type="paragraph" w:styleId="ListParagraph">
    <w:name w:val="List Paragraph"/>
    <w:basedOn w:val="Normal"/>
    <w:qFormat/>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reelements.u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853</CharactersWithSpaces>
  <SharedDoc>false</SharedDoc>
  <HLinks>
    <vt:vector size="6" baseType="variant">
      <vt:variant>
        <vt:i4>6094861</vt:i4>
      </vt:variant>
      <vt:variant>
        <vt:i4>0</vt:i4>
      </vt:variant>
      <vt:variant>
        <vt:i4>0</vt:i4>
      </vt:variant>
      <vt:variant>
        <vt:i4>5</vt:i4>
      </vt:variant>
      <vt:variant>
        <vt:lpwstr>../../../Downloads/www.freedomtherapies.co.uk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Rimell</dc:creator>
  <cp:keywords/>
  <cp:lastModifiedBy>Heidi Hinton</cp:lastModifiedBy>
  <cp:revision>2</cp:revision>
  <cp:lastPrinted>2017-09-07T16:34:00Z</cp:lastPrinted>
  <dcterms:created xsi:type="dcterms:W3CDTF">2020-05-18T14:23:00Z</dcterms:created>
  <dcterms:modified xsi:type="dcterms:W3CDTF">2020-05-18T14:23:00Z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ntentTypeId">
    <vt:lpwstr>0x0101006053830D92FD9A40B3774F68DC206896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